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AA" w:rsidRPr="00466AAA" w:rsidRDefault="00466AAA" w:rsidP="00466AAA">
      <w:pPr>
        <w:shd w:val="clear" w:color="auto" w:fill="FFFFFF"/>
        <w:spacing w:before="300" w:after="150" w:line="240" w:lineRule="auto"/>
        <w:ind w:firstLine="142"/>
        <w:outlineLvl w:val="1"/>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Как помочь старшекласснику в профессиональном самоопределении? </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В мире существует более 50 тысяч профессий. Как найти среди них свою? Сколько из них мы себе более или менее представляем? На что ориентироваться? На вопрос: «Кем ты хочешь стать после школы?» - старшеклассники не всегда могут ответить. А между тем проблема выбора профессии очень серьёзна. Особенно сегодня, когда наше общество вступило в рыночные отношения. От человека всё в большей степени требуются высокий профессионализм, готовность быстро приспосабливаться к новым явлениям общественной и экономической жизни. Резко возрастает интенсивность труда, требующая повышенной выносливости. Что же нужно для тог чтобы сделать свой профессиональный выбор? Чтобы выбрать своё дело не методом «</w:t>
      </w:r>
      <w:proofErr w:type="spellStart"/>
      <w:r w:rsidRPr="00466AAA">
        <w:rPr>
          <w:rFonts w:ascii="Times New Roman" w:eastAsia="Times New Roman" w:hAnsi="Times New Roman" w:cs="Times New Roman"/>
          <w:color w:val="333333"/>
          <w:sz w:val="30"/>
          <w:szCs w:val="30"/>
          <w:lang w:eastAsia="ru-RU"/>
        </w:rPr>
        <w:t>тыка</w:t>
      </w:r>
      <w:proofErr w:type="spellEnd"/>
      <w:r w:rsidRPr="00466AAA">
        <w:rPr>
          <w:rFonts w:ascii="Times New Roman" w:eastAsia="Times New Roman" w:hAnsi="Times New Roman" w:cs="Times New Roman"/>
          <w:color w:val="333333"/>
          <w:sz w:val="30"/>
          <w:szCs w:val="30"/>
          <w:lang w:eastAsia="ru-RU"/>
        </w:rPr>
        <w:t>», а разумно, нужно для начала разобраться в своих собственных, говоря психологическим языком, установках. Профессиональное самоопределение молодёжи часто проходит стихийно, что выливается в текучесть кадров на производстве, в неустроенность судеб людей. Этим обуславливается необходимость информирования старшеклассников по вопросам профессионального самоопределения.</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Условия выбора профессии являются разными сторонами (аспектами) обоснованного профессионального плана; в нём учтены интересы, способности, состояние здоровья, способности выбирающего профессию и потребности общества в кадрах. Условно, эти составляющие формулы профессий можно обозначить как </w:t>
      </w:r>
      <w:r w:rsidRPr="00466AAA">
        <w:rPr>
          <w:rFonts w:ascii="Times New Roman" w:eastAsia="Times New Roman" w:hAnsi="Times New Roman" w:cs="Times New Roman"/>
          <w:bCs/>
          <w:color w:val="333333"/>
          <w:sz w:val="30"/>
          <w:szCs w:val="30"/>
          <w:lang w:eastAsia="ru-RU"/>
        </w:rPr>
        <w:t>«хочу», «могу», «надо»</w:t>
      </w:r>
      <w:r w:rsidRPr="00466AAA">
        <w:rPr>
          <w:rFonts w:ascii="Times New Roman" w:eastAsia="Times New Roman" w:hAnsi="Times New Roman" w:cs="Times New Roman"/>
          <w:color w:val="333333"/>
          <w:sz w:val="30"/>
          <w:szCs w:val="30"/>
          <w:lang w:eastAsia="ru-RU"/>
        </w:rPr>
        <w:t>.</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bCs/>
          <w:color w:val="333333"/>
          <w:sz w:val="30"/>
          <w:szCs w:val="30"/>
          <w:lang w:eastAsia="ru-RU"/>
        </w:rPr>
        <w:t>«Хочу»</w:t>
      </w:r>
      <w:r w:rsidRPr="00466AAA">
        <w:rPr>
          <w:rFonts w:ascii="Times New Roman" w:eastAsia="Times New Roman" w:hAnsi="Times New Roman" w:cs="Times New Roman"/>
          <w:color w:val="333333"/>
          <w:sz w:val="30"/>
          <w:szCs w:val="30"/>
          <w:lang w:eastAsia="ru-RU"/>
        </w:rPr>
        <w:t> </w:t>
      </w:r>
      <w:r>
        <w:rPr>
          <w:rFonts w:ascii="Times New Roman" w:eastAsia="Times New Roman" w:hAnsi="Times New Roman"/>
          <w:sz w:val="30"/>
          <w:szCs w:val="30"/>
          <w:lang w:eastAsia="ru-RU"/>
        </w:rPr>
        <w:t>–</w:t>
      </w:r>
      <w:r w:rsidRPr="00466AAA">
        <w:rPr>
          <w:rFonts w:ascii="Times New Roman" w:eastAsia="Times New Roman" w:hAnsi="Times New Roman" w:cs="Times New Roman"/>
          <w:color w:val="333333"/>
          <w:sz w:val="30"/>
          <w:szCs w:val="30"/>
          <w:lang w:eastAsia="ru-RU"/>
        </w:rPr>
        <w:t xml:space="preserve"> (интересы и склонности). Интерес </w:t>
      </w:r>
      <w:r>
        <w:rPr>
          <w:rFonts w:ascii="Times New Roman" w:eastAsia="Times New Roman" w:hAnsi="Times New Roman"/>
          <w:sz w:val="30"/>
          <w:szCs w:val="30"/>
          <w:lang w:eastAsia="ru-RU"/>
        </w:rPr>
        <w:t>–</w:t>
      </w:r>
      <w:r w:rsidRPr="00466AAA">
        <w:rPr>
          <w:rFonts w:ascii="Times New Roman" w:eastAsia="Times New Roman" w:hAnsi="Times New Roman" w:cs="Times New Roman"/>
          <w:color w:val="333333"/>
          <w:sz w:val="30"/>
          <w:szCs w:val="30"/>
          <w:lang w:eastAsia="ru-RU"/>
        </w:rPr>
        <w:t xml:space="preserve"> стремление к познанию какого-либо предмета или явления, желание изучать его. Склонности </w:t>
      </w:r>
      <w:r>
        <w:rPr>
          <w:rFonts w:ascii="Times New Roman" w:eastAsia="Times New Roman" w:hAnsi="Times New Roman"/>
          <w:sz w:val="30"/>
          <w:szCs w:val="30"/>
          <w:lang w:eastAsia="ru-RU"/>
        </w:rPr>
        <w:t>–</w:t>
      </w:r>
      <w:r w:rsidRPr="00466AAA">
        <w:rPr>
          <w:rFonts w:ascii="Times New Roman" w:eastAsia="Times New Roman" w:hAnsi="Times New Roman" w:cs="Times New Roman"/>
          <w:color w:val="333333"/>
          <w:sz w:val="30"/>
          <w:szCs w:val="30"/>
          <w:lang w:eastAsia="ru-RU"/>
        </w:rPr>
        <w:t xml:space="preserve"> стремление заниматься какой-либо определенной деятельностью. Интересы и склонности могут совпадать и не совпадать друг с другом, могут быть направлены к одному, нескольким, многим видам деятельности.</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bCs/>
          <w:color w:val="333333"/>
          <w:sz w:val="30"/>
          <w:szCs w:val="30"/>
          <w:lang w:eastAsia="ru-RU"/>
        </w:rPr>
        <w:t>«Могу»</w:t>
      </w:r>
      <w:r w:rsidRPr="00466AAA">
        <w:rPr>
          <w:rFonts w:ascii="Times New Roman" w:eastAsia="Times New Roman" w:hAnsi="Times New Roman" w:cs="Times New Roman"/>
          <w:color w:val="333333"/>
          <w:sz w:val="30"/>
          <w:szCs w:val="30"/>
          <w:lang w:eastAsia="ru-RU"/>
        </w:rPr>
        <w:t> </w:t>
      </w:r>
      <w:r>
        <w:rPr>
          <w:rFonts w:ascii="Times New Roman" w:eastAsia="Times New Roman" w:hAnsi="Times New Roman"/>
          <w:sz w:val="30"/>
          <w:szCs w:val="30"/>
          <w:lang w:eastAsia="ru-RU"/>
        </w:rPr>
        <w:t>–</w:t>
      </w:r>
      <w:r w:rsidRPr="00466AAA">
        <w:rPr>
          <w:rFonts w:ascii="Times New Roman" w:eastAsia="Times New Roman" w:hAnsi="Times New Roman" w:cs="Times New Roman"/>
          <w:color w:val="333333"/>
          <w:sz w:val="30"/>
          <w:szCs w:val="30"/>
          <w:lang w:eastAsia="ru-RU"/>
        </w:rPr>
        <w:t xml:space="preserve"> (способности, состояние здоровья). Способности - индивидуальные способности человека, обеспечивающие успешность выполнения какой-либо деятельности, легкость усвоения и овладения данной деятельностью, творческие возможности человека. Достаточно ли этих знаний, чтобы правильно выбрать профессию?</w:t>
      </w:r>
    </w:p>
    <w:p w:rsidR="00466AAA" w:rsidRPr="00466AAA" w:rsidRDefault="00466AAA" w:rsidP="00466AAA">
      <w:pPr>
        <w:shd w:val="clear" w:color="auto" w:fill="FFFFFF"/>
        <w:spacing w:after="15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bCs/>
          <w:color w:val="333333"/>
          <w:sz w:val="30"/>
          <w:szCs w:val="30"/>
          <w:lang w:eastAsia="ru-RU"/>
        </w:rPr>
        <w:t>«Надо»</w:t>
      </w:r>
      <w:r w:rsidRPr="00466AAA">
        <w:rPr>
          <w:rFonts w:ascii="Times New Roman" w:eastAsia="Times New Roman" w:hAnsi="Times New Roman" w:cs="Times New Roman"/>
          <w:color w:val="333333"/>
          <w:sz w:val="30"/>
          <w:szCs w:val="30"/>
          <w:lang w:eastAsia="ru-RU"/>
        </w:rPr>
        <w:t xml:space="preserve"> – это потребности рынка труда. Обществу нужны специалисты разных профессий. Выбирая профессию, нужно согласовывать свой выбор с потребностью общественного производства в кадрах. Сочетание этих трех важных аспектов при обдумывании профессионального плана поможет определить оптимальные пути </w:t>
      </w:r>
      <w:r w:rsidRPr="00466AAA">
        <w:rPr>
          <w:rFonts w:ascii="Times New Roman" w:eastAsia="Times New Roman" w:hAnsi="Times New Roman" w:cs="Times New Roman"/>
          <w:color w:val="333333"/>
          <w:sz w:val="30"/>
          <w:szCs w:val="30"/>
          <w:lang w:eastAsia="ru-RU"/>
        </w:rPr>
        <w:lastRenderedPageBreak/>
        <w:t>выбора профессии для каждого человека, что крайне важно для сложившихся на сегодняшний день условий рынка труда.</w:t>
      </w:r>
    </w:p>
    <w:p w:rsidR="00466AAA" w:rsidRPr="00466AAA" w:rsidRDefault="00466AAA" w:rsidP="00466AAA">
      <w:pPr>
        <w:shd w:val="clear" w:color="auto" w:fill="FFFFFF"/>
        <w:spacing w:after="15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bCs/>
          <w:color w:val="333333"/>
          <w:sz w:val="30"/>
          <w:szCs w:val="30"/>
          <w:lang w:eastAsia="ru-RU"/>
        </w:rPr>
        <w:t>Ошибки, допускаемые при выборе профессий</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Можно выделить несколько типичных ошибок при выборе профессий. Зная об этих ошибках, вы сможете предостеречь себя и выбрать для себя именно ту профессию, которая в максимальной степени вам подходит.</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Неумение разобраться, оценить свои способности и мотивы выбора профессии. Отсутствие собственного решения в выборе профессии под влиянием некомпетентных лиц. Увлечение только внешней или какой-либо одной стороной профессии. Перенесение отношения к человеку, который является представителем данной профессии, на саму профессию (как обратный эффект этой ошибки: выбравший престижную профессию человек, иногда полагает, что хорошее отношение людей к данной работе автоматически будет перенесено и на него). Ориентация сразу на профессии высшей квалификации. Отождествление учебного предмета с профессией (пример: когда уверенную пятерку по какому-то из школьных предметов считают единственным и достаточным условием успешного выбора профессии.</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Старшеклассник принимает во внимание сведения не только об особенностях различных профессий, но и массу другой информации.</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1) Позиция старших членов семьи. Конечно, забота старших о будущей профессии своего чада понятна; они несут ответственность за то, как складывается его жизнь. 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Им кажется, что именно их сын или дочь сможет проявить себя, так как у них в отличие от родителей «выше трамплин, с которого они будут погружаться в мир профессии… Наблюдения показывают, что в большинстве случаев дети соглашаются с выбором родителей, рассчитывая 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родителям. О бесконфликтности выхода из таких обстоятельств можно лишь предполагать.</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 xml:space="preserve">2) Позиция товарищей, подруг (сверстников). Дружеские отношения старшеклассников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w:t>
      </w:r>
      <w:proofErr w:type="spellStart"/>
      <w:r w:rsidRPr="00466AAA">
        <w:rPr>
          <w:rFonts w:ascii="Times New Roman" w:eastAsia="Times New Roman" w:hAnsi="Times New Roman" w:cs="Times New Roman"/>
          <w:color w:val="333333"/>
          <w:sz w:val="30"/>
          <w:szCs w:val="30"/>
          <w:lang w:eastAsia="ru-RU"/>
        </w:rPr>
        <w:t>микрогруппы</w:t>
      </w:r>
      <w:proofErr w:type="spellEnd"/>
      <w:r w:rsidRPr="00466AAA">
        <w:rPr>
          <w:rFonts w:ascii="Times New Roman" w:eastAsia="Times New Roman" w:hAnsi="Times New Roman" w:cs="Times New Roman"/>
          <w:color w:val="333333"/>
          <w:sz w:val="30"/>
          <w:szCs w:val="30"/>
          <w:lang w:eastAsia="ru-RU"/>
        </w:rPr>
        <w:t xml:space="preserve"> может стать решающим в профессиональном самоопределении.</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3) Позиция учителей, школьных педагогов, классного руководителя. 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4) Личные профессиональные планы. 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5) Способности. Способности, таланты учащегося старших классов необходимо рассматривать не только в учебе, но и ко всем другим видам общественно ценной активности. Так как именно способности включает в себя будущая профессиональная пригодность.</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6) Уровень притязаний на общественное признание. Реалистичность притязаний старшеклассника – первая ступень профессиональной подготовки.</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7) Информированность – важная, неискаженная информация – важный фактор выбора профессии.</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 xml:space="preserve">8) Склонности проявляются и формируются в деятельности. Сознательно включаясь в разные виды деятельности, человек может менять свои увлечения, а значит и направления. Для старшеклассника это важно, так как </w:t>
      </w:r>
      <w:proofErr w:type="spellStart"/>
      <w:r w:rsidRPr="00466AAA">
        <w:rPr>
          <w:rFonts w:ascii="Times New Roman" w:eastAsia="Times New Roman" w:hAnsi="Times New Roman" w:cs="Times New Roman"/>
          <w:color w:val="333333"/>
          <w:sz w:val="30"/>
          <w:szCs w:val="30"/>
          <w:lang w:eastAsia="ru-RU"/>
        </w:rPr>
        <w:t>допрофессиональные</w:t>
      </w:r>
      <w:proofErr w:type="spellEnd"/>
      <w:r w:rsidRPr="00466AAA">
        <w:rPr>
          <w:rFonts w:ascii="Times New Roman" w:eastAsia="Times New Roman" w:hAnsi="Times New Roman" w:cs="Times New Roman"/>
          <w:color w:val="333333"/>
          <w:sz w:val="30"/>
          <w:szCs w:val="30"/>
          <w:lang w:eastAsia="ru-RU"/>
        </w:rPr>
        <w:t xml:space="preserve"> увлечения – путь к будущему.</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Выбор профессии – дело семейное. Конечно, последнее и решающее слово остается за теми, кто выбирает свое будущее, но мнение родителей, их совет и поддержка очень важны. Выбирая профессию, люди выбирают не только способ, каким будут зарабатывать себе на жизнь, но и образ жизни Кто должен нести ответственность за выбор профессии родители или дети? (Ответственность - качество, которое помогает человеку принимать на себя обязательства и их выполнять без всяких принуждений и напоминаний.) Очень важно, чтобы родители часть ответственности возложили на детей. В психологии не случайно существует термин «профессиональное самоопределение». Важно, чтобы у подростка сложилось ощущение, что сделанный им выбор профессии – это его самостоятельный выбор. Конечно, сделать это не просто. Представления детей о мире профессий имеют неполный и отрывочный характер. Часто их привлекают модные и популярные профессии, даже если у них нет для этого необходимых данных. И в такой ситуации родителям может показаться, что наиболее правильный путь для них – самим решить, какая профессия будет для ребенка оптимальной Выбор подразумевает ответственность за его последствия. Кто выбирает, тот и отвечает. И если ребенку кажется, что профессию он выбрал не сам, то он и учится не для себя. И наоборот, самоощущение, что данную профессию ребенок выбрал сам, значительно стимулирует его к продвижению по пути профессионального развития. Вместе с тем, полная самостоятельность тоже затрудняет профессиональное самоопределение.</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Для того, чтобы выбор профессии был идеальным, прежде всего ребенок должен решить сам, какую профессию ему выбрать, но огромную роль в этом выборе играет семья, хотя сами дети этого могут и не осознавать. Зачастую они ориентируются на профессии родственников. Всем нам известны примеры трудовых династий, когда несколько поколений одной семьи работают по одной специальности, и случаи, когда кто-то становится «врачом, как мама» или «шофером, как папа». С одной стороны, семейная традиция может ограничивать вероятный выбор. Ребенок как бы идет по инерции, не пытаясь понять, насколько профессия родителей действительно соответствует его собственным интересам и склонностям. С другой стороны, он очень хорошо представляет данную профессию и отдает себе отчет в том, какие качества для нее требуются. Например, дети врачей прекрасно знают, что медицинская профессия подразумевает срочные вызовы и сверхурочную работу, а также просьбы о помощи со стороны знакомых и соседей. Таким образом, если ребенок выбирает профессию родителей, важно обсудить с ним мотивы его выбора, понять, что им движет. Жизненный опыт подростка ограничен, его представления о профессиональной деятельности часто имеют неполный или нереалистичный характер. У ребенка могут возникать вопросы о содержании профессиональной деятельности, о месте возможной работы, об уровне зарплаты, он может смешивать понятия «профессия» и «должность». Находясь в ситуации выбора, дети часто испытывают растерянность и нуждаются в поддержке взрослых. Очень важно не отказываться от роли советчика. 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найти работу, какие ограничения она накладывает. Следует представить эту информацию в нейтральной форме, чтобы ребенок сделал выводы самостоятельно. Особенно ценно для подростков, если взрослые делятся с ними собственным опытом самоопределения, переживаниями и сомнениями. Не стоит ограничиваться рассказами и разговорами. Гораздо важнее непосредственный опыт. Большое впечатление может произвести общение со специалистами той профессии, которую выбрал ребенок. Опыт подобного общения может, как подтолкнуть к выбору, так и заставить задуматься о том, насколько он в действительности сможет работать по выбранной специальности.</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 xml:space="preserve">На сегодняшний день лучше сделать ставку на овладение несколькими профессиями, хорошо, если в ситуации выбора профессии у ребенка имеется запасной вариант. Как правило, сами подростки об этом варианте не задумываются, и наша задача- поставить перед ним вопрос: что они будут делать, если по каким-то причинам им не удастся реализовать намеченные планы? Наличие запасного варианта позволяет снизить напряжение в ситуации выбора профессии и тревогу у подростка. Важно понимать, что выбор, который ребенок делает сейчас, не окончателен. Многие из нас по разным причинам меняют профессию в течение жизни (изменяется ситуация на рынке труда). Возможно, выбранная профессия всегда будет интересна, а может через некоторое время </w:t>
      </w:r>
      <w:bookmarkStart w:id="0" w:name="_GoBack"/>
      <w:r w:rsidRPr="00466AAA">
        <w:rPr>
          <w:rFonts w:ascii="Times New Roman" w:eastAsia="Times New Roman" w:hAnsi="Times New Roman" w:cs="Times New Roman"/>
          <w:color w:val="333333"/>
          <w:sz w:val="30"/>
          <w:szCs w:val="30"/>
          <w:lang w:eastAsia="ru-RU"/>
        </w:rPr>
        <w:t>предпочтения изменятся, главное здесь – стремиться наиболее полно реализовать свои возможности.</w:t>
      </w:r>
    </w:p>
    <w:p w:rsidR="00466AAA" w:rsidRPr="00466AAA" w:rsidRDefault="00466AAA" w:rsidP="00466AA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66AAA">
        <w:rPr>
          <w:rFonts w:ascii="Times New Roman" w:eastAsia="Times New Roman" w:hAnsi="Times New Roman" w:cs="Times New Roman"/>
          <w:color w:val="333333"/>
          <w:sz w:val="30"/>
          <w:szCs w:val="30"/>
          <w:lang w:eastAsia="ru-RU"/>
        </w:rPr>
        <w:t xml:space="preserve">Семья - это то пространство, где формируется отношение к работе, к профессиональной </w:t>
      </w:r>
      <w:bookmarkEnd w:id="0"/>
      <w:r w:rsidRPr="00466AAA">
        <w:rPr>
          <w:rFonts w:ascii="Times New Roman" w:eastAsia="Times New Roman" w:hAnsi="Times New Roman" w:cs="Times New Roman"/>
          <w:color w:val="333333"/>
          <w:sz w:val="30"/>
          <w:szCs w:val="30"/>
          <w:lang w:eastAsia="ru-RU"/>
        </w:rPr>
        <w:t>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своей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 Самое главное для ребенка, как бы он не стремился к самостоятельности, - это ощущение поддержки со стороны взрослого. Для детей важно, что по трудному пути самоопределения они идут не одни, что рядом находится взрослый, который поддержит в трудную минуту и поможет, какой бы путь они не выбрали. Это ощущение придает им уверенность в своих силах и побуждает к достижениям не только учебным, но и профессиональным.</w:t>
      </w:r>
    </w:p>
    <w:p w:rsidR="006F08B0" w:rsidRPr="00466AAA" w:rsidRDefault="006F08B0" w:rsidP="00466AAA">
      <w:pPr>
        <w:ind w:firstLine="709"/>
        <w:jc w:val="both"/>
        <w:rPr>
          <w:rFonts w:ascii="Times New Roman" w:hAnsi="Times New Roman" w:cs="Times New Roman"/>
          <w:sz w:val="30"/>
          <w:szCs w:val="30"/>
        </w:rPr>
      </w:pPr>
    </w:p>
    <w:sectPr w:rsidR="006F08B0" w:rsidRPr="00466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7340B"/>
    <w:multiLevelType w:val="multilevel"/>
    <w:tmpl w:val="7F8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AA"/>
    <w:rsid w:val="00466AAA"/>
    <w:rsid w:val="006F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32EAD-B2ED-4856-9DAA-6DCBC8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66A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6AA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6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6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64645">
      <w:bodyDiv w:val="1"/>
      <w:marLeft w:val="0"/>
      <w:marRight w:val="0"/>
      <w:marTop w:val="0"/>
      <w:marBottom w:val="0"/>
      <w:divBdr>
        <w:top w:val="none" w:sz="0" w:space="0" w:color="auto"/>
        <w:left w:val="none" w:sz="0" w:space="0" w:color="auto"/>
        <w:bottom w:val="none" w:sz="0" w:space="0" w:color="auto"/>
        <w:right w:val="none" w:sz="0" w:space="0" w:color="auto"/>
      </w:divBdr>
      <w:divsChild>
        <w:div w:id="1096092118">
          <w:marLeft w:val="0"/>
          <w:marRight w:val="0"/>
          <w:marTop w:val="0"/>
          <w:marBottom w:val="0"/>
          <w:divBdr>
            <w:top w:val="none" w:sz="0" w:space="0" w:color="auto"/>
            <w:left w:val="none" w:sz="0" w:space="0" w:color="auto"/>
            <w:bottom w:val="none" w:sz="0" w:space="0" w:color="auto"/>
            <w:right w:val="none" w:sz="0" w:space="0" w:color="auto"/>
          </w:divBdr>
          <w:divsChild>
            <w:div w:id="1061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1812</Words>
  <Characters>10333</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Как помочь старшекласснику в профессиональном самоопределении? </vt:lpstr>
    </vt:vector>
  </TitlesOfParts>
  <Company>SPecialiST RePack</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2023-10-07T07:07:00Z</dcterms:created>
  <dcterms:modified xsi:type="dcterms:W3CDTF">2023-10-07T07:11:00Z</dcterms:modified>
</cp:coreProperties>
</file>