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F" w:rsidRPr="001A1A5A" w:rsidRDefault="001A1A5A" w:rsidP="001A1A5A">
      <w:pPr>
        <w:spacing w:after="0" w:line="240" w:lineRule="auto"/>
        <w:jc w:val="center"/>
        <w:rPr>
          <w:rFonts w:ascii="Times New Roman" w:hAnsi="Times New Roman" w:cs="Times New Roman"/>
          <w:sz w:val="30"/>
          <w:szCs w:val="30"/>
        </w:rPr>
      </w:pPr>
      <w:bookmarkStart w:id="0" w:name="_GoBack"/>
      <w:r w:rsidRPr="001A1A5A">
        <w:rPr>
          <w:rFonts w:ascii="Times New Roman" w:hAnsi="Times New Roman" w:cs="Times New Roman"/>
          <w:sz w:val="30"/>
          <w:szCs w:val="30"/>
        </w:rPr>
        <w:t>Значение семейных традиций в формировании и развитии ребенка</w:t>
      </w:r>
    </w:p>
    <w:bookmarkEnd w:id="0"/>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Благодаря им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bCs/>
          <w:sz w:val="30"/>
          <w:szCs w:val="30"/>
        </w:rPr>
        <w:t>Что такое семейные традиции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Семейные традиции</w:t>
      </w:r>
      <w:r w:rsidRPr="001A1A5A">
        <w:rPr>
          <w:sz w:val="30"/>
          <w:szCs w:val="30"/>
        </w:rPr>
        <w:t> – это регулярно повторяющиеся действия членов семьи, направленные на сплочение внутрисемейных связей и укрепление семьи как главной основы общества.</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значимость, уделить время и внимание родным, проявить к ним уважение и любовь.</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bCs/>
          <w:sz w:val="30"/>
          <w:szCs w:val="30"/>
        </w:rPr>
        <w:t>Какие бывают семейные традиции и праздники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Проведение семейных праздников.</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 xml:space="preserve">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w:t>
      </w:r>
      <w:r w:rsidRPr="001A1A5A">
        <w:rPr>
          <w:sz w:val="30"/>
          <w:szCs w:val="30"/>
        </w:rPr>
        <w:lastRenderedPageBreak/>
        <w:t>непременно задувать свечи на праздничном торте, загадав желание. К семейным праздникам относятся свадьбы, рождение детей, крещение и т. д.</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Проведение общенародных праздников.</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Трудящихся – 1 мая. На этот праздник большинство семей выезжают на пикник и готовят на мангале блюда из мяса.</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Игры с детьми.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стабильность, поэтому старайтесь не нарушать заведенные обычаи.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Вечернее обсуждение минувшего дня.</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Совместное принятие пищи.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Празднование значительных событий.</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своими близкими, стимулируют к новым успехам.</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Чтение сказок перед сном.</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Прогулки всей семьей.</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театры, музеи, выставки. Такие походы способны расширить кругозор и повысить культурный уровень семьи в целом.</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Традиция поцелуев.</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Для создания атмосферы любви, важно почаще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Совместные поездки на отдых.</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Православные традиции.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t>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сном, регулярное посещение усопших родственников</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bCs/>
          <w:sz w:val="30"/>
          <w:szCs w:val="30"/>
        </w:rPr>
        <w:t>Какие ценности лежат в основе семейных традиций</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Традиции укрепляют в детях чувство благодарности к родителям, а также к бабушкам и дедушками, прививая уважение к старшему поколению. Супругам обычаи дают ощущение незыблемости, стабильности семейных отношений.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Поговорим о Ваших семейных традициях. Какие традиции есть в вашей семье? Как они могут влиять на формирование и воспитание вашего ребёнка? Что хорошего (плохого) они могут взять для себя в жизнь? </w:t>
      </w:r>
      <w:r w:rsidRPr="001A1A5A">
        <w:rPr>
          <w:i/>
          <w:iCs/>
          <w:sz w:val="30"/>
          <w:szCs w:val="30"/>
        </w:rPr>
        <w:t>(Высказывания родителей.)</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bCs/>
          <w:sz w:val="30"/>
          <w:szCs w:val="30"/>
          <w:u w:val="single"/>
        </w:rPr>
        <w:t>Упражнение «Ассоциация»</w:t>
      </w:r>
    </w:p>
    <w:p w:rsidR="001A1A5A" w:rsidRPr="001A1A5A" w:rsidRDefault="001A1A5A" w:rsidP="001A1A5A">
      <w:pPr>
        <w:pStyle w:val="a3"/>
        <w:shd w:val="clear" w:color="auto" w:fill="FFFFFF"/>
        <w:spacing w:before="150" w:beforeAutospacing="0" w:after="0" w:afterAutospacing="0"/>
        <w:rPr>
          <w:sz w:val="30"/>
          <w:szCs w:val="30"/>
        </w:rPr>
      </w:pPr>
      <w:r w:rsidRPr="001A1A5A">
        <w:rPr>
          <w:sz w:val="30"/>
          <w:szCs w:val="30"/>
        </w:rPr>
        <w:br/>
        <w:t xml:space="preserve">У каждого свое представление о семье. Какие ассоциации с этим словом возникают у </w:t>
      </w:r>
      <w:proofErr w:type="gramStart"/>
      <w:r w:rsidRPr="001A1A5A">
        <w:rPr>
          <w:sz w:val="30"/>
          <w:szCs w:val="30"/>
        </w:rPr>
        <w:t>вас?</w:t>
      </w:r>
      <w:r w:rsidRPr="001A1A5A">
        <w:rPr>
          <w:sz w:val="30"/>
          <w:szCs w:val="30"/>
        </w:rPr>
        <w:br/>
        <w:t>•</w:t>
      </w:r>
      <w:proofErr w:type="gramEnd"/>
      <w:r w:rsidRPr="001A1A5A">
        <w:rPr>
          <w:sz w:val="30"/>
          <w:szCs w:val="30"/>
        </w:rPr>
        <w:t xml:space="preserve"> Если семья — это здание, то какое…</w:t>
      </w:r>
      <w:r w:rsidRPr="001A1A5A">
        <w:rPr>
          <w:sz w:val="30"/>
          <w:szCs w:val="30"/>
        </w:rPr>
        <w:br/>
        <w:t>• Если семья — это цвет, то какой…</w:t>
      </w:r>
      <w:r w:rsidRPr="001A1A5A">
        <w:rPr>
          <w:sz w:val="30"/>
          <w:szCs w:val="30"/>
        </w:rPr>
        <w:br/>
        <w:t>• Если семья — это музыка, то какая …</w:t>
      </w:r>
      <w:r w:rsidRPr="001A1A5A">
        <w:rPr>
          <w:sz w:val="30"/>
          <w:szCs w:val="30"/>
        </w:rPr>
        <w:br/>
        <w:t>• Если семья — это геометрическая фигура, то какая…</w:t>
      </w:r>
      <w:r w:rsidRPr="001A1A5A">
        <w:rPr>
          <w:sz w:val="30"/>
          <w:szCs w:val="30"/>
        </w:rPr>
        <w:br/>
        <w:t>• Если семья — это настроение, то какое…</w:t>
      </w:r>
    </w:p>
    <w:p w:rsidR="001A1A5A" w:rsidRPr="001A1A5A" w:rsidRDefault="001A1A5A" w:rsidP="001A1A5A">
      <w:pPr>
        <w:pStyle w:val="a3"/>
        <w:shd w:val="clear" w:color="auto" w:fill="FFFFFF"/>
        <w:spacing w:before="150" w:beforeAutospacing="0" w:after="0" w:afterAutospacing="0"/>
        <w:rPr>
          <w:sz w:val="30"/>
          <w:szCs w:val="30"/>
        </w:rPr>
      </w:pPr>
      <w:r w:rsidRPr="001A1A5A">
        <w:rPr>
          <w:sz w:val="30"/>
          <w:szCs w:val="30"/>
        </w:rPr>
        <w:br/>
      </w:r>
      <w:r w:rsidRPr="001A1A5A">
        <w:rPr>
          <w:bCs/>
          <w:sz w:val="30"/>
          <w:szCs w:val="30"/>
          <w:u w:val="single"/>
        </w:rPr>
        <w:t>Упражнение «Дерево семейных ценностей» (работа в группах)</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r>
      <w:r w:rsidRPr="001A1A5A">
        <w:rPr>
          <w:i/>
          <w:iCs/>
          <w:sz w:val="30"/>
          <w:szCs w:val="30"/>
        </w:rPr>
        <w:t>Цель:</w:t>
      </w:r>
      <w:r w:rsidRPr="001A1A5A">
        <w:rPr>
          <w:sz w:val="30"/>
          <w:szCs w:val="30"/>
        </w:rPr>
        <w:t> определение и ранжирование семейных ценностей.</w:t>
      </w:r>
      <w:r w:rsidRPr="001A1A5A">
        <w:rPr>
          <w:sz w:val="30"/>
          <w:szCs w:val="30"/>
        </w:rPr>
        <w:br/>
        <w:t>Каждый получает заготовку «Дерева семейных ценностей» и примерный перечень возможных ценностей (чтобы участникам было легче сориентироваться</w:t>
      </w:r>
      <w:proofErr w:type="gramStart"/>
      <w:r w:rsidRPr="001A1A5A">
        <w:rPr>
          <w:sz w:val="30"/>
          <w:szCs w:val="30"/>
        </w:rPr>
        <w:t>).</w:t>
      </w:r>
      <w:r w:rsidRPr="001A1A5A">
        <w:rPr>
          <w:sz w:val="30"/>
          <w:szCs w:val="30"/>
        </w:rPr>
        <w:br/>
        <w:t>Задача</w:t>
      </w:r>
      <w:proofErr w:type="gramEnd"/>
      <w:r w:rsidRPr="001A1A5A">
        <w:rPr>
          <w:sz w:val="30"/>
          <w:szCs w:val="30"/>
        </w:rPr>
        <w:t xml:space="preserve"> участников – ранжировать ценности:</w:t>
      </w:r>
    </w:p>
    <w:p w:rsidR="001A1A5A" w:rsidRPr="001A1A5A" w:rsidRDefault="001A1A5A" w:rsidP="001A1A5A">
      <w:pPr>
        <w:pStyle w:val="a3"/>
        <w:shd w:val="clear" w:color="auto" w:fill="FFFFFF"/>
        <w:spacing w:before="150" w:beforeAutospacing="0" w:after="0" w:afterAutospacing="0"/>
        <w:rPr>
          <w:sz w:val="30"/>
          <w:szCs w:val="30"/>
        </w:rPr>
      </w:pPr>
      <w:r w:rsidRPr="001A1A5A">
        <w:rPr>
          <w:sz w:val="30"/>
          <w:szCs w:val="30"/>
        </w:rPr>
        <w:t xml:space="preserve">- в корневую систему помещают самые важные, от которых не откажутся ни при каких </w:t>
      </w:r>
      <w:proofErr w:type="gramStart"/>
      <w:r w:rsidRPr="001A1A5A">
        <w:rPr>
          <w:sz w:val="30"/>
          <w:szCs w:val="30"/>
        </w:rPr>
        <w:t>условиях;</w:t>
      </w:r>
      <w:r w:rsidRPr="001A1A5A">
        <w:rPr>
          <w:sz w:val="30"/>
          <w:szCs w:val="30"/>
        </w:rPr>
        <w:br/>
        <w:t>-</w:t>
      </w:r>
      <w:proofErr w:type="gramEnd"/>
      <w:r w:rsidRPr="001A1A5A">
        <w:rPr>
          <w:sz w:val="30"/>
          <w:szCs w:val="30"/>
        </w:rPr>
        <w:t xml:space="preserve"> в ствол – важные, но от которых в некоторых случаях можно отказаться.</w:t>
      </w:r>
      <w:r w:rsidRPr="001A1A5A">
        <w:rPr>
          <w:sz w:val="30"/>
          <w:szCs w:val="30"/>
        </w:rPr>
        <w:br/>
        <w:t>- в крону – желаемые, но не обязательные ценности.</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Участникам объясняется, что они могут воспользоваться подсказкой из перечня, могут что – то добавить свое.</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Перечень возможных семейных ценностей: 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p>
    <w:p w:rsidR="001A1A5A" w:rsidRDefault="001A1A5A" w:rsidP="001A1A5A">
      <w:pPr>
        <w:pStyle w:val="a3"/>
        <w:shd w:val="clear" w:color="auto" w:fill="FFFFFF"/>
        <w:spacing w:before="150" w:beforeAutospacing="0" w:after="0" w:afterAutospacing="0"/>
        <w:rPr>
          <w:sz w:val="30"/>
          <w:szCs w:val="30"/>
        </w:rPr>
      </w:pPr>
      <w:r w:rsidRPr="001A1A5A">
        <w:rPr>
          <w:sz w:val="30"/>
          <w:szCs w:val="30"/>
        </w:rPr>
        <w:t>Представление результатов работы. Сравнение разных деревьев, выявление сходств.</w:t>
      </w:r>
    </w:p>
    <w:p w:rsidR="001A1A5A" w:rsidRPr="001A1A5A" w:rsidRDefault="001A1A5A" w:rsidP="001A1A5A">
      <w:pPr>
        <w:pStyle w:val="a3"/>
        <w:shd w:val="clear" w:color="auto" w:fill="FFFFFF"/>
        <w:spacing w:before="150" w:beforeAutospacing="0" w:after="0" w:afterAutospacing="0"/>
        <w:rPr>
          <w:sz w:val="30"/>
          <w:szCs w:val="30"/>
        </w:rPr>
      </w:pPr>
      <w:r w:rsidRPr="001A1A5A">
        <w:rPr>
          <w:sz w:val="30"/>
          <w:szCs w:val="30"/>
        </w:rPr>
        <w:br/>
      </w:r>
      <w:r w:rsidRPr="001A1A5A">
        <w:rPr>
          <w:bCs/>
          <w:sz w:val="30"/>
          <w:szCs w:val="30"/>
        </w:rPr>
        <w:t>Какие семейные традиции важны в воспитании детей</w:t>
      </w:r>
    </w:p>
    <w:p w:rsidR="001A1A5A" w:rsidRPr="001A1A5A" w:rsidRDefault="001A1A5A" w:rsidP="001A1A5A">
      <w:pPr>
        <w:pStyle w:val="a3"/>
        <w:shd w:val="clear" w:color="auto" w:fill="FFFFFF"/>
        <w:spacing w:before="150" w:beforeAutospacing="0" w:after="0" w:afterAutospacing="0"/>
        <w:jc w:val="both"/>
        <w:rPr>
          <w:sz w:val="30"/>
          <w:szCs w:val="30"/>
        </w:rPr>
      </w:pPr>
      <w:r w:rsidRPr="001A1A5A">
        <w:rPr>
          <w:sz w:val="30"/>
          <w:szCs w:val="30"/>
        </w:rPr>
        <w:br/>
        <w:t>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r w:rsidRPr="001A1A5A">
        <w:rPr>
          <w:sz w:val="30"/>
          <w:szCs w:val="30"/>
        </w:rPr>
        <w:br/>
      </w:r>
      <w:r w:rsidRPr="001A1A5A">
        <w:rPr>
          <w:bCs/>
          <w:sz w:val="30"/>
          <w:szCs w:val="30"/>
        </w:rPr>
        <w:t>Создавайте свои традиции уже сегодня, если на данный момент их мало в семье!</w:t>
      </w:r>
    </w:p>
    <w:p w:rsidR="001A1A5A" w:rsidRPr="001A1A5A" w:rsidRDefault="001A1A5A" w:rsidP="001A1A5A">
      <w:pPr>
        <w:spacing w:after="0" w:line="240" w:lineRule="auto"/>
        <w:rPr>
          <w:rFonts w:ascii="Times New Roman" w:hAnsi="Times New Roman" w:cs="Times New Roman"/>
          <w:sz w:val="30"/>
          <w:szCs w:val="30"/>
        </w:rPr>
      </w:pPr>
    </w:p>
    <w:sectPr w:rsidR="001A1A5A" w:rsidRPr="001A1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5A"/>
    <w:rsid w:val="00166661"/>
    <w:rsid w:val="001A1A5A"/>
    <w:rsid w:val="00323CBE"/>
    <w:rsid w:val="00467D2C"/>
    <w:rsid w:val="00485933"/>
    <w:rsid w:val="005D646A"/>
    <w:rsid w:val="00CB09A7"/>
    <w:rsid w:val="00E04908"/>
    <w:rsid w:val="00E63AE7"/>
    <w:rsid w:val="00FF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C92D-15E1-4D8F-B9F5-23CD7E1D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A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2025-04-28T07:26:00Z</dcterms:created>
  <dcterms:modified xsi:type="dcterms:W3CDTF">2025-04-28T07:27:00Z</dcterms:modified>
</cp:coreProperties>
</file>